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533" w:rsidRPr="004D49F1" w:rsidRDefault="00F34533" w:rsidP="00F34533">
      <w:pPr>
        <w:pStyle w:val="a3"/>
        <w:shd w:val="clear" w:color="auto" w:fill="FFFFFF" w:themeFill="background1"/>
        <w:jc w:val="center"/>
      </w:pPr>
      <w:r w:rsidRPr="004D49F1">
        <w:rPr>
          <w:rStyle w:val="a4"/>
        </w:rPr>
        <w:t>Аннотация к дополнительной общеобразовательной общеразвивающей программе «</w:t>
      </w:r>
      <w:proofErr w:type="spellStart"/>
      <w:r>
        <w:rPr>
          <w:rStyle w:val="a4"/>
        </w:rPr>
        <w:t>ЧудоРучки</w:t>
      </w:r>
      <w:proofErr w:type="spellEnd"/>
      <w:r w:rsidRPr="004D49F1">
        <w:rPr>
          <w:rStyle w:val="a4"/>
        </w:rPr>
        <w:t>»</w:t>
      </w:r>
    </w:p>
    <w:p w:rsidR="00F34533" w:rsidRPr="004D49F1" w:rsidRDefault="00F34533" w:rsidP="00F34533">
      <w:pPr>
        <w:pStyle w:val="a3"/>
        <w:shd w:val="clear" w:color="auto" w:fill="FFFFFF" w:themeFill="background1"/>
        <w:jc w:val="both"/>
      </w:pPr>
      <w:r w:rsidRPr="004D49F1">
        <w:t>Составитель</w:t>
      </w:r>
      <w:r>
        <w:t xml:space="preserve"> </w:t>
      </w:r>
      <w:proofErr w:type="spellStart"/>
      <w:r>
        <w:t>Пручковская</w:t>
      </w:r>
      <w:proofErr w:type="spellEnd"/>
      <w:r>
        <w:t xml:space="preserve"> Юлия Сергеевна </w:t>
      </w:r>
      <w:r w:rsidRPr="004D49F1">
        <w:t>– педагог дополнительного образования.</w:t>
      </w:r>
    </w:p>
    <w:p w:rsidR="00F34533" w:rsidRPr="004D49F1" w:rsidRDefault="00F34533" w:rsidP="00F34533">
      <w:pPr>
        <w:pStyle w:val="a3"/>
        <w:shd w:val="clear" w:color="auto" w:fill="FFFFFF" w:themeFill="background1"/>
        <w:jc w:val="both"/>
      </w:pPr>
      <w:r w:rsidRPr="004D49F1">
        <w:t>Возраст учащихся: 7-8 лет</w:t>
      </w:r>
    </w:p>
    <w:p w:rsidR="00F34533" w:rsidRPr="004D49F1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49F1">
        <w:rPr>
          <w:rFonts w:ascii="Times New Roman" w:hAnsi="Times New Roman" w:cs="Times New Roman"/>
          <w:sz w:val="24"/>
          <w:szCs w:val="24"/>
        </w:rPr>
        <w:t>Срок реализации: 2 года</w:t>
      </w:r>
    </w:p>
    <w:p w:rsidR="00F34533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31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31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ПРОГРАММЫ</w:t>
      </w:r>
    </w:p>
    <w:p w:rsidR="00F34533" w:rsidRPr="00A06F01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40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D48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Pr="004D7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ЧудоРучки</w:t>
      </w:r>
      <w:proofErr w:type="spellEnd"/>
      <w:r w:rsidRPr="004D7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4D7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имеет </w:t>
      </w:r>
      <w:r w:rsidRPr="004D7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техническую</w:t>
      </w:r>
      <w:r w:rsidRPr="004D70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A06F01">
        <w:rPr>
          <w:rFonts w:ascii="Times New Roman" w:hAnsi="Times New Roman" w:cs="Times New Roman"/>
          <w:sz w:val="24"/>
          <w:szCs w:val="24"/>
        </w:rPr>
        <w:t xml:space="preserve"> </w:t>
      </w:r>
      <w:r w:rsidRPr="00A06F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Сегодня особое значение в образовательном процессе приобретает создание условий для максимального раскрытия потенциальных возможностей каждого ребенка. С дидактической точки зрения проектирование, конструирование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позволяет</w:t>
      </w:r>
      <w:r w:rsidRPr="00A06F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развить свои творческие способности  и приобрести конкретные умения и навыки в области начального моделирования. </w:t>
      </w:r>
    </w:p>
    <w:p w:rsidR="00F34533" w:rsidRPr="00284219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40" w:firstLine="3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D7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в творче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ском объединении «Я сам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Дома детского творче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ства. Программа составлена с 2020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изменяющегося контингента уча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щихся, запроса родителей и нормативно-правовых документов. 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Разработана в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соответствии с Федеральным законом от 29.12.2012 N 273-ФЗ "Об образовании в 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Российской Федерации"; </w:t>
      </w:r>
      <w:r w:rsidRPr="002842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Порядок организации и осуществления образовательной</w:t>
      </w:r>
      <w:r w:rsidRPr="002842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  <w:t xml:space="preserve"> деятельности по дополнительным общеобразовательным программам (Приказ Мин Просвещения РФ от 09.11.2018 г. № 198)</w:t>
      </w:r>
    </w:p>
    <w:p w:rsidR="00F34533" w:rsidRPr="00284219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40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54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АКТУАЛЬНОСТЬ, ПЕДАГОГИЧЕСКАЯ ЦЕЛЕСООБРАЗНОСТЬ </w:t>
      </w:r>
    </w:p>
    <w:p w:rsidR="00F34533" w:rsidRPr="004D70A8" w:rsidRDefault="00F34533" w:rsidP="00F34533">
      <w:pPr>
        <w:spacing w:after="0" w:line="240" w:lineRule="auto"/>
        <w:ind w:right="-540"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программы заключается в том, что человек, занимающийся начальным моделированием, активно расширяет свой кругозор, приобретает навыки работы с различного рода изображениями, развивает и тренирует восприятие, формирует исследовательские умения и умения принимать оптимальные решения. Программа создана на основе современных тенденций развития информационно-коммуникационных технологий с учетом особенностей дополнительного образования детей и в соответствии с требованиями, предъявляемыми к человеку </w:t>
      </w:r>
      <w:r w:rsidRPr="004D70A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Прививает навыки и умение работать с природными материалами, и способствует формированию эстетической культуры. 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возможности, создаёт условия для развития инициативности, изобретательности, гибкости мышления. 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Эта программа не даёт ребёнку “уйти в виртуальный мир”, учит видеть красоту реального мира. 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Педагогическая целесообразность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состоит</w:t>
      </w:r>
      <w:r w:rsidRPr="004D70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 </w:t>
      </w:r>
      <w:r w:rsidRPr="004D70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том,</w:t>
      </w:r>
      <w:r w:rsidRPr="004D70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</w:t>
      </w:r>
      <w:r w:rsidRPr="004D70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данная</w:t>
      </w:r>
      <w:r w:rsidRPr="004D70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программа позв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олит выявить заинтересованных уча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щихся, проявивших</w:t>
      </w:r>
      <w:r w:rsidRPr="004D70A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интерес к знаниям, оказать им помощь в формировании устойчивого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интереса к начальному моделированию. В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результате её успешной реализации ожидается увеличение числа желающих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продолжить свое обучении в других кружках технической направленности, а в дальнейшем и в профильных учреждениях высшего и среднего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звена.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обучения охватывает круг </w:t>
      </w:r>
      <w:r w:rsidRPr="004D70A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первоначальных знаний и навыков, необходимых для изготовления своих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моделей.</w:t>
      </w:r>
    </w:p>
    <w:p w:rsidR="00F34533" w:rsidRPr="004D70A8" w:rsidRDefault="00F34533" w:rsidP="00F3453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4D70A8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ОТЛИЧИТЕЛЬНЫЕ ОСОБЕННОСТИ ПРОГРАММЫ</w:t>
      </w:r>
      <w:r w:rsidRPr="004D70A8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</w:t>
      </w:r>
    </w:p>
    <w:p w:rsidR="00F34533" w:rsidRPr="004D70A8" w:rsidRDefault="00F34533" w:rsidP="00F345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D70A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При разработке программы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ЧудоРучки</w:t>
      </w:r>
      <w:proofErr w:type="spellEnd"/>
      <w:r w:rsidRPr="004D70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>»</w:t>
      </w:r>
      <w:r w:rsidRPr="004D70A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были проанализированы  программы: «Умелые ручки» (Э.В Белова),  «Художественное творчество» (</w:t>
      </w:r>
      <w:proofErr w:type="spellStart"/>
      <w:r w:rsidRPr="004D70A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Просняковой</w:t>
      </w:r>
      <w:proofErr w:type="spellEnd"/>
      <w:r w:rsidRPr="004D70A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Т.Н) отличительные особенности данной программы от уже существующих  программ является широкий охват вопросов, связанных с видами и возможностями </w:t>
      </w:r>
      <w:r w:rsidRPr="004D70A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начального моделирования</w:t>
      </w:r>
      <w:r w:rsidRPr="004D70A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. </w:t>
      </w:r>
    </w:p>
    <w:p w:rsidR="00F34533" w:rsidRPr="004D70A8" w:rsidRDefault="00F34533" w:rsidP="00F345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4D70A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</w:t>
      </w:r>
      <w:r w:rsidRPr="004D70A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lastRenderedPageBreak/>
        <w:t xml:space="preserve">развить собственные способности и возможности, </w:t>
      </w:r>
      <w:r w:rsidRPr="004D70A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что </w:t>
      </w:r>
      <w:r w:rsidRPr="004D70A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создаёт условия для развития инициативности, изобретательности, гибкости мышления.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ручным трудом, аппликацией и рисованием позволяют проявить себя детям с теми особенностями интеллекта, которые в меньшей степени востребованы на других учебных пред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метах. 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ЧудоРучки</w:t>
      </w:r>
      <w:proofErr w:type="spellEnd"/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должна помочь стимулировать развитие учащихся путем тренировки движений пальцев рук, развивать познавательные потребности и способности каждого учащегося, создать условия для социального и культурного самовыражения личности ребенка.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Начиная с простейшего изготовления объектов, наращивается сложность выполнения работ, таких как различные технические устройства и приборы, 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использование нестандартных материалов при выполнении различных дизайн проектов.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 ПРОГРАММЫ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40" w:firstLine="32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работу с детьми младшего школьного возраста 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7-8 лет</w:t>
      </w:r>
      <w:r w:rsidRPr="004D70A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</w:t>
      </w:r>
      <w:r w:rsidRPr="004D70A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Возраст детей и их психологические особен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ности: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7-8 лет имеют свои психологические особенности. В этом возрасте наиболее значимыми мотивами являются: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«потребности во внешних впечатлениях», которые реализуются при участии взрослого, его поддержке и одобрении, что способствует созданию климата эмоционального благополучия;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потребность, настойчивое стремление стать школьником: познавательная потребность, выражающаяся в желании приобретать новые знания;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потребность в общении, принимающая форму желания выполнять важную общественно значимую деятельность, имеющую значение не только для него самого, но и для окружающих взрослых.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Ведущие виды деятельности: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игра в ее наиболее развернутой форме: предметная, сюжетно-ролевая, драматизация. </w:t>
      </w:r>
      <w:proofErr w:type="gramStart"/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Ролевая игра выступает как деятельность, в которой происходит ориентация ребенка в самых общих, в самых основных сферах человеческой деятельности;</w:t>
      </w:r>
      <w:proofErr w:type="gramEnd"/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учебная деятельность как ведущая в умственном развитии детей младшего школьного возраста, т.к. через нее отрабатывается система отношений ребенка с окружающими взрослыми.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ОБЪЁМ И СРОК ОСВОЕНИЯ ПРОГРАММЫ</w:t>
      </w:r>
    </w:p>
    <w:p w:rsidR="00F34533" w:rsidRPr="00AA2B86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ЧудоРучки</w:t>
      </w:r>
      <w:proofErr w:type="spellEnd"/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рассчитана на два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и реализуется в объеме 360 часов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A2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Базовый уровень - «Основной курс» </w:t>
      </w:r>
      <w:r w:rsidRPr="00AA2B86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 года обучения).</w:t>
      </w:r>
    </w:p>
    <w:p w:rsidR="00F34533" w:rsidRPr="00AA2B86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общей и целостной картины в рамках содержательно-тематического направления программы.</w:t>
      </w:r>
    </w:p>
    <w:p w:rsidR="00F34533" w:rsidRPr="00AA2B86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B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данном этапе происходит усложнение технологических приемов творчества, создание более сложных изделий, поделок, игрушек, проявление самостоятельного творчества, выражающегос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создании простейших изделий с готового образца. Уча</w:t>
      </w:r>
      <w:r w:rsidRPr="00AA2B86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 должны включаться в решение задач, направленных на создание целостного изделия, отвечающего как функциональным, так и эстетическим требованиям.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4533" w:rsidRPr="004D70A8" w:rsidRDefault="00F34533" w:rsidP="00F34533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533" w:rsidRPr="004D70A8" w:rsidRDefault="00F34533" w:rsidP="00F34533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573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ОБУЧЕНИЯ</w:t>
      </w:r>
    </w:p>
    <w:p w:rsidR="00F34533" w:rsidRPr="00911BDD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Смешанная форма обучения. При реализации программы (частично) применяется электронное обучение и дистанционные технологии. </w:t>
      </w:r>
    </w:p>
    <w:p w:rsidR="00F34533" w:rsidRPr="00911BDD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</w:t>
      </w:r>
      <w:r w:rsidRPr="004D70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формами </w:t>
      </w:r>
      <w:r w:rsidRPr="004D70A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образовательного процесса являются</w:t>
      </w:r>
      <w:r w:rsidRPr="004D7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911B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11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Групповая, индивидуальная, работа в </w:t>
      </w:r>
      <w:proofErr w:type="spellStart"/>
      <w:r w:rsidRPr="00911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микрогруппах</w:t>
      </w:r>
      <w:proofErr w:type="spellEnd"/>
      <w:r w:rsidRPr="00911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34533" w:rsidRPr="00911BDD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индивидуальные или групповые </w:t>
      </w:r>
      <w:r w:rsidRPr="00911B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online</w:t>
      </w:r>
      <w:r w:rsidRPr="00911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-занятия;</w:t>
      </w:r>
    </w:p>
    <w:p w:rsidR="00F34533" w:rsidRPr="00911BDD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-образовательные </w:t>
      </w:r>
      <w:r w:rsidRPr="00911B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online</w:t>
      </w:r>
      <w:r w:rsidRPr="00911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-платформы; цифровые образовательные ресурсы; видеоконференции (</w:t>
      </w:r>
      <w:r w:rsidRPr="00911B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Skype</w:t>
      </w:r>
      <w:r w:rsidRPr="00911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911B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Zoom</w:t>
      </w:r>
      <w:r w:rsidRPr="00911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 социальные сети; мессенджеры; электронная почта;</w:t>
      </w:r>
    </w:p>
    <w:p w:rsidR="00F34533" w:rsidRPr="00911BDD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комбинированное использование </w:t>
      </w:r>
      <w:r w:rsidRPr="00911B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online</w:t>
      </w:r>
      <w:r w:rsidRPr="00911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911B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offline</w:t>
      </w:r>
      <w:r w:rsidRPr="00911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режимов;</w:t>
      </w:r>
    </w:p>
    <w:p w:rsidR="00F34533" w:rsidRPr="00911BDD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911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видеолекция</w:t>
      </w:r>
      <w:proofErr w:type="spellEnd"/>
      <w:r w:rsidRPr="00911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F34533" w:rsidRPr="00911BDD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11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911BDD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online</w:t>
      </w:r>
      <w:r w:rsidRPr="00911B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-консультация и др.</w:t>
      </w:r>
    </w:p>
    <w:p w:rsidR="00F34533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виды практической деятельности в программе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направлены на освоение различных технологий работы с графикой и компьютером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инструментом обработки графики.</w:t>
      </w:r>
    </w:p>
    <w:p w:rsidR="00F34533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ОБРАЗОВАТЕЛЬНОГО ПРОЦЕССА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Групповая</w:t>
      </w:r>
      <w:r w:rsidRPr="004D70A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4D70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индивидуальная работа,  виды занятий -  практические занятия, тематические праздники,  выполнение самостоятельной работы, конкурсы.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ЗАНЯТИЙ, ПЕРИОДИЧНОСТЬ И ПРОДОЛЖИТЕЛЬНОСТЬ ЗАНЯТИЙ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год – 144 часа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учебное занятие составляет</w:t>
      </w:r>
      <w:r w:rsidRPr="004D70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 </w:t>
      </w:r>
      <w:proofErr w:type="gramStart"/>
      <w:r w:rsidRPr="004D70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академических</w:t>
      </w:r>
      <w:proofErr w:type="gramEnd"/>
      <w:r w:rsidRPr="004D70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часа с 10-минутным перерывом. 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70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раза в неделю по 2 часа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34533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одного академического часа 40 минут.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68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 минут – для учащихся среднего и старшего школьного возраста. Во время онлайн-занятия проводится динамическая пауза, гимнастика для глаз.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 ЦЕЛЬ И ЗАДАЧИ ПРОГРАММЫ</w:t>
      </w:r>
    </w:p>
    <w:p w:rsidR="00F34533" w:rsidRPr="004D70A8" w:rsidRDefault="00F34533" w:rsidP="00F3453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D70A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Цель: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формирование и развитие у детей элементарных навыков начального моделирования. </w:t>
      </w:r>
    </w:p>
    <w:p w:rsidR="00F34533" w:rsidRPr="004D70A8" w:rsidRDefault="00F34533" w:rsidP="00F3453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34533" w:rsidRPr="004D70A8" w:rsidRDefault="00F34533" w:rsidP="00F3453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Воспитывающие задачи:</w:t>
      </w: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34533" w:rsidRPr="004D70A8" w:rsidRDefault="00F34533" w:rsidP="00F34533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4D70A8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4D70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адаптации к современной жизни с помощью общей культуры знаний и навыков;</w:t>
      </w:r>
    </w:p>
    <w:p w:rsidR="00F34533" w:rsidRPr="004D70A8" w:rsidRDefault="00F34533" w:rsidP="00F345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воспитывать целеустремленность, трудолюбие;</w:t>
      </w:r>
    </w:p>
    <w:p w:rsidR="00F34533" w:rsidRPr="004D70A8" w:rsidRDefault="00F34533" w:rsidP="00F345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воспитывать  чувства коллективизма, взаимовыручки и товарищеской    взаимопомощи;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70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увлечь учащихся, заинтересовать как сюжетом рисунка, так и самим творческим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70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процессом;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70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воспитывать умение планировать свою работу;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70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выработать у учащихся усидчивость, старательность в выполнении задания,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70A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требовательность к себе.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D70A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Развивающие задачи: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развивать мотивационную сферу личности;</w:t>
      </w:r>
    </w:p>
    <w:p w:rsidR="00F34533" w:rsidRPr="004D70A8" w:rsidRDefault="00F34533" w:rsidP="00F345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D70A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>- развивать творческое воображение, фантазию, художественный вкус;</w:t>
      </w:r>
      <w:r w:rsidRPr="004D70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br/>
      </w:r>
      <w:r w:rsidRPr="004D70A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>- развивать зрительно-образную память, эмоционально-эстетическое отношение к </w:t>
      </w:r>
      <w:r w:rsidRPr="004D70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br/>
      </w:r>
      <w:r w:rsidRPr="004D70A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>предметам</w:t>
      </w:r>
      <w:r w:rsidRPr="004D70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 xml:space="preserve"> </w:t>
      </w:r>
      <w:r w:rsidRPr="004D70A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>и явлениям</w:t>
      </w:r>
      <w:r w:rsidRPr="004D70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 xml:space="preserve"> </w:t>
      </w:r>
      <w:r w:rsidRPr="004D70A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>действительности;</w:t>
      </w:r>
      <w:r w:rsidRPr="004D70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br/>
      </w:r>
      <w:r w:rsidRPr="004D70A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x-none" w:eastAsia="x-none"/>
        </w:rPr>
        <w:t>- стимулировать познавательную активность учащихся посредством включения их в различные виды проектной и конструкторской деятельности.</w:t>
      </w:r>
    </w:p>
    <w:p w:rsidR="00F34533" w:rsidRPr="004D70A8" w:rsidRDefault="00F34533" w:rsidP="00F34533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</w:pPr>
      <w:r w:rsidRPr="004D70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x-none"/>
        </w:rPr>
        <w:t>Образовательные:</w:t>
      </w:r>
    </w:p>
    <w:p w:rsidR="00F34533" w:rsidRPr="004D70A8" w:rsidRDefault="00F34533" w:rsidP="00F345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D70A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- сформировать систему знаний о </w:t>
      </w:r>
      <w:r w:rsidRPr="004D70A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начальном моделировании</w:t>
      </w:r>
      <w:r w:rsidRPr="004D70A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; </w:t>
      </w:r>
    </w:p>
    <w:p w:rsidR="00F34533" w:rsidRPr="004D70A8" w:rsidRDefault="00F34533" w:rsidP="00F345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D70A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- сформировать знания    техники и тактики </w:t>
      </w:r>
      <w:r w:rsidRPr="004D70A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при работе с природными материалами</w:t>
      </w:r>
      <w:r w:rsidRPr="004D70A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и целесообразность их использования при работе</w:t>
      </w:r>
      <w:r w:rsidRPr="004D70A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  <w:r w:rsidRPr="004D70A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</w:t>
      </w:r>
    </w:p>
    <w:p w:rsidR="00F34533" w:rsidRPr="004D70A8" w:rsidRDefault="00F34533" w:rsidP="00F345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</w:pPr>
      <w:r w:rsidRPr="004D70A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lastRenderedPageBreak/>
        <w:t xml:space="preserve">     - сформировать информационную компетентность: умение находить, структурировать, обрабатывать информацию.</w:t>
      </w:r>
    </w:p>
    <w:p w:rsidR="00F34533" w:rsidRPr="004D70A8" w:rsidRDefault="00F34533" w:rsidP="00F34533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-формировать креативное мышление младших школьников, с помощью ознакомления с методами и приемами, применяемыми в техническо-конструктивном дизайне;</w:t>
      </w:r>
    </w:p>
    <w:p w:rsidR="00F34533" w:rsidRPr="004D70A8" w:rsidRDefault="00F34533" w:rsidP="00F34533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0A68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t>- формирование элементов IT-компетенций</w:t>
      </w:r>
      <w:r w:rsidRPr="004D70A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/>
        </w:rPr>
        <w:br/>
      </w:r>
    </w:p>
    <w:p w:rsidR="00F34533" w:rsidRPr="004D70A8" w:rsidRDefault="00F34533" w:rsidP="00F3453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x-none" w:eastAsia="x-none"/>
        </w:rPr>
      </w:pPr>
      <w:r w:rsidRPr="004D70A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ПЛАНИРУЕМЫЕ РЕЗУЛЬТАТЫ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объедине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ЧудоРучки</w:t>
      </w:r>
      <w:proofErr w:type="spellEnd"/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сложилась система </w:t>
      </w:r>
      <w:r w:rsidRPr="004D70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мониторинга результативности 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учащимися программы. Цель мониторинга: выявление соответствия реальных результатов образовательного процесса прогнозируемым результатам реализации образовательной программы.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уровня освоения программы применяются следующие формы: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Входная диагностика, текущая диагностика, итоговая диагностика, включающая Теоретическая подготовка ребенка: Теоретические знания (по основным разделам учебно-тематического плана программы), Практическая подготовка ребёнка: практические умения и навыки, предусмотренные программой (по основным разделам учебного  плана программы). Учебно-коммуникативные умения: умение слушать и слышать педагога, умение представить свою работу 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D70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Участие в конкурсах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уровня. Результаты обработанных данных заносятся в </w:t>
      </w:r>
      <w:r w:rsidRPr="004D70A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индивидуальную карту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уча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>щимися дополнительной общеобразовательной общеразвивающей программы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ЧудоРучки</w:t>
      </w:r>
      <w:proofErr w:type="spellEnd"/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аты освоения данной программы уча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щимися отслеживаются на трех уровнях. </w:t>
      </w:r>
    </w:p>
    <w:p w:rsidR="00F34533" w:rsidRPr="004D70A8" w:rsidRDefault="00F34533" w:rsidP="00F34533">
      <w:pPr>
        <w:spacing w:after="0" w:line="240" w:lineRule="auto"/>
        <w:ind w:left="708" w:right="-2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val="x-none" w:eastAsia="x-none"/>
        </w:rPr>
      </w:pPr>
    </w:p>
    <w:tbl>
      <w:tblPr>
        <w:tblW w:w="10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9"/>
        <w:gridCol w:w="2552"/>
        <w:gridCol w:w="86"/>
      </w:tblGrid>
      <w:tr w:rsidR="00F34533" w:rsidRPr="004D70A8" w:rsidTr="005E4B53">
        <w:tc>
          <w:tcPr>
            <w:tcW w:w="10117" w:type="dxa"/>
            <w:gridSpan w:val="3"/>
            <w:shd w:val="clear" w:color="auto" w:fill="FFFF00"/>
          </w:tcPr>
          <w:p w:rsidR="00F34533" w:rsidRPr="004D70A8" w:rsidRDefault="00F34533" w:rsidP="005E4B5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A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Личностный уровень</w:t>
            </w:r>
          </w:p>
        </w:tc>
      </w:tr>
      <w:tr w:rsidR="00F34533" w:rsidRPr="004D70A8" w:rsidTr="005E4B53">
        <w:trPr>
          <w:gridAfter w:val="1"/>
          <w:wAfter w:w="86" w:type="dxa"/>
        </w:trPr>
        <w:tc>
          <w:tcPr>
            <w:tcW w:w="7479" w:type="dxa"/>
          </w:tcPr>
          <w:p w:rsidR="00F34533" w:rsidRPr="004D70A8" w:rsidRDefault="00F34533" w:rsidP="005E4B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4D70A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552" w:type="dxa"/>
            <w:vAlign w:val="center"/>
          </w:tcPr>
          <w:p w:rsidR="00F34533" w:rsidRPr="004D70A8" w:rsidRDefault="00F34533" w:rsidP="005E4B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A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F34533" w:rsidRPr="004D70A8" w:rsidTr="005E4B53">
        <w:trPr>
          <w:gridAfter w:val="1"/>
          <w:wAfter w:w="86" w:type="dxa"/>
        </w:trPr>
        <w:tc>
          <w:tcPr>
            <w:tcW w:w="7479" w:type="dxa"/>
          </w:tcPr>
          <w:p w:rsidR="00F34533" w:rsidRPr="004D70A8" w:rsidRDefault="00F34533" w:rsidP="005E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интерес к новому виду моделирования, к новым способам самовыражения;</w:t>
            </w:r>
          </w:p>
          <w:p w:rsidR="00F34533" w:rsidRPr="004D70A8" w:rsidRDefault="00F34533" w:rsidP="005E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познавательный интерес к новым способам исследования технологий и материалов;</w:t>
            </w:r>
          </w:p>
          <w:p w:rsidR="00F34533" w:rsidRPr="004D70A8" w:rsidRDefault="00F34533" w:rsidP="005E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адекватное понимание причин успешности/</w:t>
            </w:r>
            <w:proofErr w:type="spellStart"/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неуспешности</w:t>
            </w:r>
            <w:proofErr w:type="spellEnd"/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творческой деятельности.</w:t>
            </w:r>
          </w:p>
          <w:p w:rsidR="00F34533" w:rsidRPr="004D70A8" w:rsidRDefault="00F34533" w:rsidP="005E4B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овладеть навыками сотрудничества со сверстниками и взрослыми;</w:t>
            </w:r>
          </w:p>
          <w:p w:rsidR="00F34533" w:rsidRPr="004D70A8" w:rsidRDefault="00F34533" w:rsidP="005E4B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себя частью коллектива;</w:t>
            </w:r>
          </w:p>
          <w:p w:rsidR="00F34533" w:rsidRPr="004D70A8" w:rsidRDefault="00F34533" w:rsidP="005E4B53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ориентация на позитивные взаимоотношения с участниками коллектива и педагогом.</w:t>
            </w:r>
          </w:p>
        </w:tc>
        <w:tc>
          <w:tcPr>
            <w:tcW w:w="2552" w:type="dxa"/>
            <w:vAlign w:val="center"/>
          </w:tcPr>
          <w:p w:rsidR="00F34533" w:rsidRPr="004D70A8" w:rsidRDefault="00F34533" w:rsidP="005E4B53">
            <w:pPr>
              <w:spacing w:after="0" w:line="240" w:lineRule="auto"/>
              <w:ind w:left="30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достижений обучающихся наблюдение;</w:t>
            </w:r>
          </w:p>
          <w:p w:rsidR="00F34533" w:rsidRPr="004D70A8" w:rsidRDefault="00F34533" w:rsidP="005E4B53">
            <w:pPr>
              <w:spacing w:after="0" w:line="240" w:lineRule="auto"/>
              <w:ind w:left="30"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конкурсах различного уровня.</w:t>
            </w:r>
          </w:p>
          <w:p w:rsidR="00F34533" w:rsidRPr="004D70A8" w:rsidRDefault="00F34533" w:rsidP="005E4B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4533" w:rsidRPr="004D70A8" w:rsidTr="005E4B53">
        <w:tc>
          <w:tcPr>
            <w:tcW w:w="10117" w:type="dxa"/>
            <w:gridSpan w:val="3"/>
            <w:shd w:val="clear" w:color="auto" w:fill="92D050"/>
          </w:tcPr>
          <w:p w:rsidR="00F34533" w:rsidRPr="004D70A8" w:rsidRDefault="00F34533" w:rsidP="005E4B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4D70A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Метапредметный</w:t>
            </w:r>
            <w:proofErr w:type="spellEnd"/>
            <w:r w:rsidRPr="004D70A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уровень</w:t>
            </w:r>
          </w:p>
        </w:tc>
      </w:tr>
      <w:tr w:rsidR="00F34533" w:rsidRPr="004D70A8" w:rsidTr="005E4B53">
        <w:tc>
          <w:tcPr>
            <w:tcW w:w="7479" w:type="dxa"/>
          </w:tcPr>
          <w:p w:rsidR="00F34533" w:rsidRPr="004D70A8" w:rsidRDefault="00F34533" w:rsidP="005E4B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4D70A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638" w:type="dxa"/>
            <w:gridSpan w:val="2"/>
            <w:vAlign w:val="center"/>
          </w:tcPr>
          <w:p w:rsidR="00F34533" w:rsidRPr="004D70A8" w:rsidRDefault="00F34533" w:rsidP="005E4B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4D70A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F34533" w:rsidRPr="004D70A8" w:rsidTr="005E4B53">
        <w:tc>
          <w:tcPr>
            <w:tcW w:w="7479" w:type="dxa"/>
          </w:tcPr>
          <w:p w:rsidR="00F34533" w:rsidRPr="004D70A8" w:rsidRDefault="00F34533" w:rsidP="005E4B53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34533" w:rsidRPr="004D70A8" w:rsidRDefault="00F34533" w:rsidP="005E4B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к целеполаганию и планированию;</w:t>
            </w:r>
          </w:p>
          <w:p w:rsidR="00F34533" w:rsidRPr="004D70A8" w:rsidRDefault="00F34533" w:rsidP="005E4B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подчинять свои действия задачам коллектива;</w:t>
            </w:r>
          </w:p>
          <w:p w:rsidR="00F34533" w:rsidRPr="004D70A8" w:rsidRDefault="00F34533" w:rsidP="005E4B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простыми способами поиска информации с использованием </w:t>
            </w:r>
            <w:proofErr w:type="gramStart"/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предложенных</w:t>
            </w:r>
            <w:proofErr w:type="gramEnd"/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педагогом источником;</w:t>
            </w:r>
          </w:p>
          <w:p w:rsidR="00F34533" w:rsidRPr="004D70A8" w:rsidRDefault="00F34533" w:rsidP="005E4B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устанавливать контакт со сверстниками и взрослыми;</w:t>
            </w:r>
          </w:p>
          <w:p w:rsidR="00F34533" w:rsidRPr="004D70A8" w:rsidRDefault="00F34533" w:rsidP="005E4B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договариваться и планировать в совместной творческой деятельности;</w:t>
            </w:r>
          </w:p>
          <w:p w:rsidR="00F34533" w:rsidRPr="004D70A8" w:rsidRDefault="00F34533" w:rsidP="005E4B53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-</w:t>
            </w:r>
            <w:r w:rsidRPr="000A6883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будут иметь сформированные элементы IT-компетенций.</w:t>
            </w:r>
          </w:p>
        </w:tc>
        <w:tc>
          <w:tcPr>
            <w:tcW w:w="2638" w:type="dxa"/>
            <w:gridSpan w:val="2"/>
            <w:vAlign w:val="center"/>
          </w:tcPr>
          <w:p w:rsidR="00F34533" w:rsidRPr="004D70A8" w:rsidRDefault="00F34533" w:rsidP="005E4B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достижений обучающихся соб</w:t>
            </w:r>
            <w:r w:rsidRPr="004D70A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еседова</w:t>
            </w: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</w:rPr>
              <w:t>ние;</w:t>
            </w:r>
          </w:p>
          <w:p w:rsidR="00F34533" w:rsidRPr="004D70A8" w:rsidRDefault="00F34533" w:rsidP="005E4B53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наблюдение;</w:t>
            </w:r>
          </w:p>
          <w:p w:rsidR="00F34533" w:rsidRPr="004D70A8" w:rsidRDefault="00F34533" w:rsidP="005E4B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F34533" w:rsidRPr="004D70A8" w:rsidTr="005E4B53">
        <w:tc>
          <w:tcPr>
            <w:tcW w:w="10117" w:type="dxa"/>
            <w:gridSpan w:val="3"/>
            <w:shd w:val="clear" w:color="auto" w:fill="548DD4"/>
          </w:tcPr>
          <w:p w:rsidR="00F34533" w:rsidRPr="004D70A8" w:rsidRDefault="00F34533" w:rsidP="005E4B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4D70A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Предметный уровень</w:t>
            </w:r>
          </w:p>
        </w:tc>
      </w:tr>
      <w:tr w:rsidR="00F34533" w:rsidRPr="004D70A8" w:rsidTr="005E4B53">
        <w:trPr>
          <w:trHeight w:val="267"/>
        </w:trPr>
        <w:tc>
          <w:tcPr>
            <w:tcW w:w="7479" w:type="dxa"/>
          </w:tcPr>
          <w:p w:rsidR="00F34533" w:rsidRPr="004D70A8" w:rsidRDefault="00F34533" w:rsidP="005E4B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4D70A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638" w:type="dxa"/>
            <w:gridSpan w:val="2"/>
            <w:vAlign w:val="center"/>
          </w:tcPr>
          <w:p w:rsidR="00F34533" w:rsidRPr="004D70A8" w:rsidRDefault="00F34533" w:rsidP="005E4B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4D70A8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F34533" w:rsidRPr="004D70A8" w:rsidTr="005E4B53">
        <w:tc>
          <w:tcPr>
            <w:tcW w:w="7479" w:type="dxa"/>
          </w:tcPr>
          <w:p w:rsidR="00F34533" w:rsidRPr="004D70A8" w:rsidRDefault="00F34533" w:rsidP="005E4B53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573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правила техники безопасности по профилю деятельности; </w:t>
            </w:r>
          </w:p>
          <w:p w:rsidR="00F34533" w:rsidRPr="004D70A8" w:rsidRDefault="00F34533" w:rsidP="005E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осуществлять поиск нужной информации для выполнения поставленной  задачи с использованием учебной и дополнительной литературы в открытом информационном пространстве, в </w:t>
            </w:r>
            <w:proofErr w:type="spellStart"/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контролируемом пространстве Интернет;</w:t>
            </w:r>
          </w:p>
          <w:p w:rsidR="00F34533" w:rsidRPr="004D70A8" w:rsidRDefault="00F34533" w:rsidP="005E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высказываться в устной и письменной форме;</w:t>
            </w:r>
          </w:p>
          <w:p w:rsidR="00F34533" w:rsidRPr="004D70A8" w:rsidRDefault="00F34533" w:rsidP="005E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анализировать объекты, выделять главное;</w:t>
            </w:r>
          </w:p>
          <w:p w:rsidR="00F34533" w:rsidRPr="004D70A8" w:rsidRDefault="00F34533" w:rsidP="005E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осуществлять синтез (целое из частей);</w:t>
            </w:r>
          </w:p>
          <w:p w:rsidR="00F34533" w:rsidRPr="004D70A8" w:rsidRDefault="00F34533" w:rsidP="005E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сравнение, классификацию по разным критериям;</w:t>
            </w:r>
          </w:p>
          <w:p w:rsidR="00F34533" w:rsidRPr="004D70A8" w:rsidRDefault="00F34533" w:rsidP="005E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устанавливать причинно-следственные связи;</w:t>
            </w:r>
          </w:p>
          <w:p w:rsidR="00F34533" w:rsidRDefault="00F34533" w:rsidP="005E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строить рассуждения об объекте.</w:t>
            </w:r>
          </w:p>
          <w:p w:rsidR="00F34533" w:rsidRPr="004D70A8" w:rsidRDefault="00F34533" w:rsidP="005E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8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-учащиеся будут иметь сформированные элементы </w:t>
            </w:r>
            <w:r w:rsidRPr="00D805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D805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-компетенций. </w:t>
            </w:r>
          </w:p>
          <w:p w:rsidR="00F34533" w:rsidRPr="004D70A8" w:rsidRDefault="00F34533" w:rsidP="005E4B53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2"/>
          </w:tcPr>
          <w:p w:rsidR="00F34533" w:rsidRPr="004D70A8" w:rsidRDefault="00F34533" w:rsidP="005E4B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4533" w:rsidRPr="004D70A8" w:rsidRDefault="00F34533" w:rsidP="005E4B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34533" w:rsidRPr="004D70A8" w:rsidRDefault="00F34533" w:rsidP="005E4B5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достижений обучающихся соб</w:t>
            </w:r>
            <w:r w:rsidRPr="004D70A8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еседова</w:t>
            </w: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</w:rPr>
              <w:t>ние;</w:t>
            </w:r>
          </w:p>
          <w:p w:rsidR="00F34533" w:rsidRPr="004D70A8" w:rsidRDefault="00F34533" w:rsidP="005E4B53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наблюдение;</w:t>
            </w:r>
          </w:p>
          <w:p w:rsidR="00F34533" w:rsidRPr="004D70A8" w:rsidRDefault="00F34533" w:rsidP="005E4B53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A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конкурсах различного уровня;</w:t>
            </w:r>
          </w:p>
          <w:p w:rsidR="00F34533" w:rsidRPr="004D70A8" w:rsidRDefault="00F34533" w:rsidP="005E4B5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573" w:firstLine="320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F34533" w:rsidRPr="004D70A8" w:rsidRDefault="00F34533" w:rsidP="00F34533">
      <w:pPr>
        <w:spacing w:after="0" w:line="240" w:lineRule="auto"/>
        <w:ind w:right="-573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методы диагностики</w:t>
      </w: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анкетирование, беседа, К числу важнейших элементов работы по  программе относится отслеживание результатов. 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всего учебного процесса  проводятся следующие виды контроля знаний: беседы в форме «вопрос – ответ» с ориентацией на сопоставление, сравнение, выявление общего и особенного. Такой вид контроля развивает мышление обучающегося, умение общаться, выявляет устойчивость его внимания. </w:t>
      </w:r>
      <w:proofErr w:type="gramStart"/>
      <w:r w:rsidRPr="004D70A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и викторины, конкурсы  – группа методов контроля, позволяющая также повысить интерес обучающихся и обеспечить дух соревнования.</w:t>
      </w:r>
      <w:proofErr w:type="gramEnd"/>
    </w:p>
    <w:p w:rsidR="00F34533" w:rsidRPr="000A6883" w:rsidRDefault="00F34533" w:rsidP="00F34533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4D70A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Для отслеживания результативности в процессе обучения проводятся: мини-соревнования, конкурсы</w:t>
      </w:r>
      <w:r w:rsidRPr="004D70A8">
        <w:rPr>
          <w:rFonts w:ascii="Times New Roman" w:eastAsia="Times New Roman" w:hAnsi="Times New Roman" w:cs="Times New Roman"/>
          <w:bCs/>
          <w:i/>
          <w:sz w:val="24"/>
          <w:szCs w:val="24"/>
          <w:lang w:val="x-none" w:eastAsia="x-none"/>
        </w:rPr>
        <w:t>.</w:t>
      </w:r>
    </w:p>
    <w:p w:rsidR="00F34533" w:rsidRPr="004D70A8" w:rsidRDefault="00F34533" w:rsidP="00F345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533" w:rsidRDefault="00F34533" w:rsidP="00F34533"/>
    <w:p w:rsidR="000D05BC" w:rsidRPr="00F34533" w:rsidRDefault="000D05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D05BC" w:rsidRPr="00F34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2E8"/>
    <w:multiLevelType w:val="hybridMultilevel"/>
    <w:tmpl w:val="10329D4E"/>
    <w:lvl w:ilvl="0" w:tplc="A7E45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32"/>
    <w:rsid w:val="000D05BC"/>
    <w:rsid w:val="00723732"/>
    <w:rsid w:val="00F3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45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4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1851</Words>
  <Characters>10553</Characters>
  <Application>Microsoft Office Word</Application>
  <DocSecurity>0</DocSecurity>
  <Lines>87</Lines>
  <Paragraphs>24</Paragraphs>
  <ScaleCrop>false</ScaleCrop>
  <Company/>
  <LinksUpToDate>false</LinksUpToDate>
  <CharactersWithSpaces>12380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2024-10-14T04:27:00Z</dcterms:created>
  <dcterms:modified xsi:type="dcterms:W3CDTF">2024-10-14T04:32:00Z</dcterms:modified>
</cp:coreProperties>
</file>